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151D" w14:textId="7DE9A0F7" w:rsidR="008647EB" w:rsidRPr="008647EB" w:rsidRDefault="008647EB" w:rsidP="008647EB">
      <w:pPr>
        <w:keepNext w:val="0"/>
        <w:spacing w:after="0" w:line="240" w:lineRule="auto"/>
        <w:ind w:firstLine="0"/>
        <w:jc w:val="center"/>
        <w:outlineLvl w:val="9"/>
        <w:rPr>
          <w:b/>
          <w:caps/>
        </w:rPr>
      </w:pPr>
      <w:r w:rsidRPr="008647EB">
        <w:rPr>
          <w:b/>
          <w:caps/>
        </w:rPr>
        <w:t>DOCKET NO</w:t>
      </w:r>
      <w:r w:rsidR="0057616A">
        <w:rPr>
          <w:b/>
          <w:caps/>
        </w:rPr>
        <w:t>. 5255</w:t>
      </w:r>
      <w:r w:rsidR="006E5BBA">
        <w:rPr>
          <w:b/>
          <w:caps/>
        </w:rPr>
        <w:t>3</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9611" w:type="dxa"/>
        <w:tblLook w:val="01E0" w:firstRow="1" w:lastRow="1" w:firstColumn="1" w:lastColumn="1" w:noHBand="0" w:noVBand="0"/>
      </w:tblPr>
      <w:tblGrid>
        <w:gridCol w:w="4452"/>
        <w:gridCol w:w="367"/>
        <w:gridCol w:w="4792"/>
      </w:tblGrid>
      <w:tr w:rsidR="008647EB" w:rsidRPr="008647EB" w14:paraId="7F6A40EB" w14:textId="77777777" w:rsidTr="003D2F77">
        <w:trPr>
          <w:trHeight w:val="756"/>
        </w:trPr>
        <w:tc>
          <w:tcPr>
            <w:tcW w:w="4452" w:type="dxa"/>
          </w:tcPr>
          <w:p w14:paraId="5B71C7C6" w14:textId="1D06BA89" w:rsidR="008647EB" w:rsidRPr="008647EB" w:rsidRDefault="003D2F77" w:rsidP="008647EB">
            <w:pPr>
              <w:keepNext w:val="0"/>
              <w:spacing w:after="0" w:line="240" w:lineRule="auto"/>
              <w:ind w:firstLine="0"/>
              <w:jc w:val="left"/>
              <w:outlineLvl w:val="9"/>
              <w:rPr>
                <w:b/>
                <w:szCs w:val="20"/>
              </w:rPr>
            </w:pPr>
            <w:r w:rsidRPr="003D2F77">
              <w:rPr>
                <w:b/>
                <w:szCs w:val="20"/>
              </w:rPr>
              <w:t>APPEAL OF BROCOSKEY &amp; SHONNAH MAXIE APPEALING THE COST OF OBTAINING SERVICE FROM THE CONSOLIDATED WATER SUPPLY CORPORATION</w:t>
            </w:r>
          </w:p>
        </w:tc>
        <w:tc>
          <w:tcPr>
            <w:tcW w:w="367"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6422095" w14:textId="53DABEBE"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262EE081" w:rsidR="008647EB" w:rsidRPr="008647EB" w:rsidRDefault="008647EB" w:rsidP="008647EB">
            <w:pPr>
              <w:keepNext w:val="0"/>
              <w:spacing w:after="0" w:line="240" w:lineRule="auto"/>
              <w:ind w:firstLine="0"/>
              <w:outlineLvl w:val="9"/>
              <w:rPr>
                <w:b/>
                <w:szCs w:val="20"/>
              </w:rPr>
            </w:pPr>
          </w:p>
        </w:tc>
        <w:tc>
          <w:tcPr>
            <w:tcW w:w="4792"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5FADF1E0" w14:textId="23A9BB2B" w:rsidR="008647EB" w:rsidRPr="008647EB" w:rsidRDefault="003D2F77" w:rsidP="008647EB">
      <w:pPr>
        <w:spacing w:after="0" w:line="240" w:lineRule="auto"/>
        <w:ind w:firstLine="0"/>
        <w:jc w:val="center"/>
        <w:outlineLvl w:val="9"/>
        <w:rPr>
          <w:b/>
          <w:caps/>
        </w:rPr>
      </w:pPr>
      <w:r>
        <w:rPr>
          <w:b/>
          <w:caps/>
        </w:rPr>
        <w:t xml:space="preserve">Commission Staff’s </w:t>
      </w:r>
      <w:r w:rsidR="00FF0C81">
        <w:rPr>
          <w:b/>
          <w:caps/>
        </w:rPr>
        <w:t>NOTICe of no exceptions to the proposal for decision</w:t>
      </w:r>
    </w:p>
    <w:p w14:paraId="6BE29E6C" w14:textId="6FE47A63" w:rsidR="0081391F" w:rsidRPr="00FF0C81" w:rsidRDefault="0081391F" w:rsidP="008647EB">
      <w:pPr>
        <w:spacing w:after="0" w:line="240" w:lineRule="auto"/>
        <w:ind w:firstLine="0"/>
        <w:jc w:val="center"/>
        <w:outlineLvl w:val="9"/>
        <w:rPr>
          <w:b/>
          <w:caps/>
          <w:szCs w:val="18"/>
        </w:rPr>
      </w:pPr>
    </w:p>
    <w:p w14:paraId="042A57B8" w14:textId="0C927531" w:rsidR="003D2F77" w:rsidRPr="003D2F77" w:rsidRDefault="003D2F77" w:rsidP="00FF0C81">
      <w:pPr>
        <w:keepNext w:val="0"/>
        <w:spacing w:after="0"/>
        <w:contextualSpacing/>
        <w:outlineLvl w:val="9"/>
        <w:rPr>
          <w:bCs/>
          <w:szCs w:val="20"/>
        </w:rPr>
      </w:pPr>
      <w:r w:rsidRPr="003D2F77">
        <w:rPr>
          <w:bCs/>
          <w:szCs w:val="20"/>
        </w:rPr>
        <w:t xml:space="preserve">On </w:t>
      </w:r>
      <w:r w:rsidR="00FF0C81">
        <w:rPr>
          <w:bCs/>
          <w:szCs w:val="20"/>
        </w:rPr>
        <w:t>March 2, 2022</w:t>
      </w:r>
      <w:r w:rsidRPr="003D2F77">
        <w:rPr>
          <w:bCs/>
          <w:szCs w:val="20"/>
        </w:rPr>
        <w:t>,</w:t>
      </w:r>
      <w:r w:rsidR="00FF0C81">
        <w:rPr>
          <w:bCs/>
          <w:szCs w:val="20"/>
        </w:rPr>
        <w:t xml:space="preserve"> the Office of Policy and Docket Management (OPDM) filed a Proposal for Decision</w:t>
      </w:r>
      <w:r w:rsidR="00A5609C">
        <w:rPr>
          <w:bCs/>
          <w:szCs w:val="20"/>
        </w:rPr>
        <w:t xml:space="preserve">. On </w:t>
      </w:r>
      <w:r w:rsidR="00FF0C81">
        <w:rPr>
          <w:bCs/>
          <w:szCs w:val="20"/>
        </w:rPr>
        <w:t>March 17, 2022, OPDM filed an exception</w:t>
      </w:r>
      <w:r w:rsidR="00A5609C">
        <w:rPr>
          <w:bCs/>
          <w:szCs w:val="20"/>
        </w:rPr>
        <w:t>s</w:t>
      </w:r>
      <w:r w:rsidR="00FF0C81">
        <w:rPr>
          <w:bCs/>
          <w:szCs w:val="20"/>
        </w:rPr>
        <w:t xml:space="preserve"> and replies memorandum, requiring the parties to file any exceptions to the Proposal for Decision by April 1, 2022. The Staff (Staff) of the Public Utility Commission of Texas (Commission) has reviewed the Proposal for Decision and has not identified any exceptions. Therefore, Staff will not be filing exceptions to the Proposal for Decision. </w:t>
      </w:r>
      <w:r w:rsidRPr="003D2F77">
        <w:rPr>
          <w:bCs/>
          <w:szCs w:val="20"/>
        </w:rPr>
        <w:t xml:space="preserve"> </w:t>
      </w:r>
      <w:r w:rsidR="00322636">
        <w:rPr>
          <w:bCs/>
          <w:szCs w:val="20"/>
        </w:rPr>
        <w:t xml:space="preserve"> </w:t>
      </w:r>
    </w:p>
    <w:p w14:paraId="593635D6" w14:textId="77777777" w:rsidR="00197986" w:rsidRDefault="00197986" w:rsidP="000612C6">
      <w:pPr>
        <w:keepNext w:val="0"/>
        <w:autoSpaceDE w:val="0"/>
        <w:autoSpaceDN w:val="0"/>
        <w:adjustRightInd w:val="0"/>
        <w:spacing w:after="0"/>
        <w:ind w:firstLine="0"/>
        <w:outlineLvl w:val="9"/>
        <w:rPr>
          <w:bCs/>
        </w:rPr>
      </w:pPr>
    </w:p>
    <w:p w14:paraId="465E2E55" w14:textId="6F83D36E" w:rsidR="000612C6" w:rsidRDefault="000612C6" w:rsidP="003E5D97">
      <w:pPr>
        <w:keepNext w:val="0"/>
        <w:autoSpaceDE w:val="0"/>
        <w:autoSpaceDN w:val="0"/>
        <w:adjustRightInd w:val="0"/>
        <w:spacing w:after="0"/>
        <w:ind w:firstLine="0"/>
        <w:outlineLvl w:val="9"/>
        <w:rPr>
          <w:bCs/>
        </w:rPr>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C04635">
        <w:rPr>
          <w:bCs/>
          <w:noProof/>
        </w:rPr>
        <w:t>April 1, 2022</w:t>
      </w:r>
      <w:r w:rsidRPr="000612C6">
        <w:rPr>
          <w:bCs/>
        </w:rPr>
        <w:fldChar w:fldCharType="end"/>
      </w:r>
    </w:p>
    <w:p w14:paraId="008038C9" w14:textId="77777777" w:rsidR="00FD14DB" w:rsidRPr="000612C6" w:rsidRDefault="00FD14DB" w:rsidP="003E5D97">
      <w:pPr>
        <w:keepNext w:val="0"/>
        <w:autoSpaceDE w:val="0"/>
        <w:autoSpaceDN w:val="0"/>
        <w:adjustRightInd w:val="0"/>
        <w:spacing w:after="0"/>
        <w:ind w:firstLine="0"/>
        <w:outlineLvl w:val="9"/>
        <w:rPr>
          <w:bCs/>
        </w:rPr>
      </w:pPr>
    </w:p>
    <w:p w14:paraId="26245DA7" w14:textId="77777777" w:rsidR="000612C6" w:rsidRPr="000612C6" w:rsidRDefault="000612C6" w:rsidP="000612C6">
      <w:pPr>
        <w:keepNext w:val="0"/>
        <w:spacing w:after="0" w:line="480" w:lineRule="auto"/>
        <w:ind w:left="3600"/>
        <w:outlineLvl w:val="9"/>
      </w:pPr>
      <w:r w:rsidRPr="000612C6">
        <w:t>Respectfully submitted,</w:t>
      </w:r>
    </w:p>
    <w:p w14:paraId="5C29A349" w14:textId="77777777" w:rsidR="000612C6" w:rsidRPr="000612C6" w:rsidRDefault="000612C6" w:rsidP="000612C6">
      <w:pPr>
        <w:keepNext w:val="0"/>
        <w:spacing w:after="0" w:line="240" w:lineRule="auto"/>
        <w:ind w:left="4320" w:firstLine="0"/>
        <w:contextualSpacing/>
        <w:outlineLvl w:val="9"/>
        <w:rPr>
          <w:b/>
        </w:rPr>
      </w:pPr>
      <w:r w:rsidRPr="000612C6">
        <w:rPr>
          <w:b/>
        </w:rPr>
        <w:t xml:space="preserve">PUBLIC UTILITY COMMISSION OF TEXAS </w:t>
      </w:r>
    </w:p>
    <w:p w14:paraId="446A1CA2" w14:textId="77777777" w:rsidR="000612C6" w:rsidRPr="000612C6" w:rsidRDefault="000612C6" w:rsidP="000612C6">
      <w:pPr>
        <w:keepNext w:val="0"/>
        <w:spacing w:after="0" w:line="240" w:lineRule="auto"/>
        <w:ind w:left="4320" w:firstLine="0"/>
        <w:contextualSpacing/>
        <w:outlineLvl w:val="9"/>
        <w:rPr>
          <w:b/>
        </w:rPr>
      </w:pPr>
      <w:r w:rsidRPr="000612C6">
        <w:rPr>
          <w:b/>
        </w:rPr>
        <w:t>LEGAL DIVISION</w:t>
      </w:r>
    </w:p>
    <w:p w14:paraId="35D94905" w14:textId="77777777" w:rsidR="000612C6" w:rsidRPr="000612C6" w:rsidRDefault="000612C6" w:rsidP="000612C6">
      <w:pPr>
        <w:keepNext w:val="0"/>
        <w:spacing w:after="0" w:line="240" w:lineRule="auto"/>
        <w:ind w:firstLine="0"/>
        <w:outlineLvl w:val="9"/>
        <w:rPr>
          <w:szCs w:val="20"/>
        </w:rPr>
      </w:pPr>
    </w:p>
    <w:p w14:paraId="6BD31A4F" w14:textId="6AA36D02" w:rsidR="000612C6" w:rsidRPr="000612C6" w:rsidRDefault="00FF0C81" w:rsidP="000612C6">
      <w:pPr>
        <w:keepNext w:val="0"/>
        <w:spacing w:after="0" w:line="240" w:lineRule="auto"/>
        <w:ind w:left="4320" w:firstLine="0"/>
        <w:outlineLvl w:val="9"/>
        <w:rPr>
          <w:rFonts w:eastAsia="Calibri"/>
          <w:szCs w:val="20"/>
        </w:rPr>
      </w:pPr>
      <w:r>
        <w:rPr>
          <w:rFonts w:eastAsia="Calibri"/>
          <w:szCs w:val="20"/>
        </w:rPr>
        <w:t>Keith Rogas</w:t>
      </w:r>
    </w:p>
    <w:p w14:paraId="1CA52C35" w14:textId="77777777" w:rsidR="000612C6" w:rsidRPr="000612C6" w:rsidRDefault="000612C6" w:rsidP="000612C6">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79DA920" w14:textId="77777777" w:rsidR="000612C6" w:rsidRPr="000612C6" w:rsidRDefault="000612C6" w:rsidP="000612C6">
      <w:pPr>
        <w:spacing w:after="0" w:line="240" w:lineRule="auto"/>
        <w:ind w:left="4320" w:firstLine="0"/>
        <w:outlineLvl w:val="9"/>
        <w:rPr>
          <w:szCs w:val="20"/>
        </w:rPr>
      </w:pPr>
    </w:p>
    <w:p w14:paraId="466DE91F" w14:textId="47B3B577" w:rsidR="000612C6" w:rsidRPr="000612C6" w:rsidRDefault="00FF0C81" w:rsidP="000612C6">
      <w:pPr>
        <w:keepNext w:val="0"/>
        <w:spacing w:after="0" w:line="240" w:lineRule="auto"/>
        <w:ind w:firstLine="4320"/>
        <w:jc w:val="left"/>
        <w:outlineLvl w:val="9"/>
      </w:pPr>
      <w:r>
        <w:t>Sneha Patel</w:t>
      </w:r>
    </w:p>
    <w:p w14:paraId="01952275" w14:textId="77777777" w:rsidR="000612C6" w:rsidRPr="000612C6" w:rsidRDefault="000612C6" w:rsidP="000612C6">
      <w:pPr>
        <w:keepNext w:val="0"/>
        <w:spacing w:after="0" w:line="240" w:lineRule="auto"/>
        <w:ind w:firstLine="4320"/>
        <w:jc w:val="left"/>
        <w:outlineLvl w:val="9"/>
      </w:pPr>
      <w:r w:rsidRPr="000612C6">
        <w:t>Managing Attorney</w:t>
      </w:r>
    </w:p>
    <w:p w14:paraId="26EDFDB2" w14:textId="37202AA5" w:rsid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p>
    <w:p w14:paraId="6810D9F9" w14:textId="77777777" w:rsidR="00FD14DB" w:rsidRPr="000612C6" w:rsidRDefault="00FD14DB" w:rsidP="000612C6">
      <w:pPr>
        <w:keepNext w:val="0"/>
        <w:overflowPunct w:val="0"/>
        <w:autoSpaceDE w:val="0"/>
        <w:autoSpaceDN w:val="0"/>
        <w:adjustRightInd w:val="0"/>
        <w:spacing w:after="0" w:line="240" w:lineRule="auto"/>
        <w:ind w:left="4320" w:firstLine="0"/>
        <w:jc w:val="left"/>
        <w:textAlignment w:val="baseline"/>
        <w:outlineLvl w:val="9"/>
      </w:pPr>
    </w:p>
    <w:p w14:paraId="132A671D"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5CC28805"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2DE90268"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5F0E1A6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3B1804B0"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2378A5E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6681AA8B"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17787A9A"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45824D78" w14:textId="18878ABB" w:rsid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36755903" w14:textId="77777777" w:rsidR="003F7C8D" w:rsidRDefault="003F7C8D" w:rsidP="00E3040F">
      <w:pPr>
        <w:keepNext w:val="0"/>
        <w:overflowPunct w:val="0"/>
        <w:autoSpaceDE w:val="0"/>
        <w:autoSpaceDN w:val="0"/>
        <w:adjustRightInd w:val="0"/>
        <w:spacing w:after="0" w:line="240" w:lineRule="auto"/>
        <w:ind w:firstLine="0"/>
        <w:jc w:val="center"/>
        <w:textAlignment w:val="baseline"/>
        <w:outlineLvl w:val="9"/>
        <w:rPr>
          <w:b/>
          <w:caps/>
        </w:rPr>
      </w:pPr>
    </w:p>
    <w:p w14:paraId="7988EACD" w14:textId="09D47411" w:rsidR="000612C6" w:rsidRDefault="000612C6" w:rsidP="00E3040F">
      <w:pPr>
        <w:keepNext w:val="0"/>
        <w:overflowPunct w:val="0"/>
        <w:autoSpaceDE w:val="0"/>
        <w:autoSpaceDN w:val="0"/>
        <w:adjustRightInd w:val="0"/>
        <w:spacing w:after="0" w:line="240" w:lineRule="auto"/>
        <w:ind w:firstLine="0"/>
        <w:jc w:val="center"/>
        <w:textAlignment w:val="baseline"/>
        <w:outlineLvl w:val="9"/>
        <w:rPr>
          <w:b/>
          <w:caps/>
        </w:rPr>
      </w:pPr>
      <w:r w:rsidRPr="000612C6">
        <w:rPr>
          <w:b/>
          <w:caps/>
        </w:rPr>
        <w:lastRenderedPageBreak/>
        <w:t>DOCKET NO</w:t>
      </w:r>
      <w:r w:rsidR="0057616A">
        <w:rPr>
          <w:b/>
          <w:caps/>
        </w:rPr>
        <w:t>. 52553</w:t>
      </w:r>
    </w:p>
    <w:p w14:paraId="4F566003" w14:textId="77777777" w:rsidR="00FD14DB" w:rsidRPr="000612C6" w:rsidRDefault="00FD14DB" w:rsidP="00E3040F">
      <w:pPr>
        <w:keepNext w:val="0"/>
        <w:overflowPunct w:val="0"/>
        <w:autoSpaceDE w:val="0"/>
        <w:autoSpaceDN w:val="0"/>
        <w:adjustRightInd w:val="0"/>
        <w:spacing w:after="0" w:line="240" w:lineRule="auto"/>
        <w:ind w:firstLine="0"/>
        <w:jc w:val="center"/>
        <w:textAlignment w:val="baseline"/>
        <w:outlineLvl w:val="9"/>
        <w:rPr>
          <w:b/>
          <w:caps/>
        </w:rPr>
      </w:pPr>
    </w:p>
    <w:p w14:paraId="0DDF7914" w14:textId="77777777" w:rsidR="000612C6" w:rsidRPr="000612C6" w:rsidRDefault="000612C6" w:rsidP="000612C6">
      <w:pPr>
        <w:spacing w:after="0"/>
        <w:ind w:firstLine="0"/>
        <w:jc w:val="center"/>
        <w:outlineLvl w:val="9"/>
        <w:rPr>
          <w:b/>
        </w:rPr>
      </w:pPr>
      <w:r w:rsidRPr="000612C6">
        <w:rPr>
          <w:b/>
        </w:rPr>
        <w:t>CERTIFICATE OF SERVICE</w:t>
      </w:r>
    </w:p>
    <w:p w14:paraId="5134B48E" w14:textId="04E521A3" w:rsidR="000612C6" w:rsidRPr="000612C6" w:rsidRDefault="000612C6" w:rsidP="000612C6">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C04635">
        <w:rPr>
          <w:noProof/>
        </w:rPr>
        <w:t>April 1, 2022</w:t>
      </w:r>
      <w:r w:rsidRPr="000612C6">
        <w:fldChar w:fldCharType="end"/>
      </w:r>
      <w:r w:rsidRPr="000612C6">
        <w:rPr>
          <w:color w:val="0D0D0D"/>
        </w:rPr>
        <w:t>, in accordance with the Order Suspending Rules, issued in Project No. 50664.</w:t>
      </w:r>
    </w:p>
    <w:p w14:paraId="6DFF7F94" w14:textId="77777777" w:rsidR="000612C6" w:rsidRPr="000612C6" w:rsidRDefault="000612C6" w:rsidP="000612C6">
      <w:pPr>
        <w:spacing w:after="0"/>
        <w:outlineLvl w:val="9"/>
      </w:pPr>
    </w:p>
    <w:p w14:paraId="7DCE425A" w14:textId="77777777" w:rsidR="000612C6" w:rsidRPr="000612C6" w:rsidRDefault="000612C6" w:rsidP="000612C6">
      <w:pPr>
        <w:spacing w:after="0" w:line="240" w:lineRule="auto"/>
        <w:ind w:left="3600"/>
        <w:outlineLvl w:val="9"/>
        <w:rPr>
          <w:u w:val="single"/>
        </w:rPr>
      </w:pPr>
      <w:r w:rsidRPr="000612C6">
        <w:rPr>
          <w:u w:val="single"/>
        </w:rPr>
        <w:t>/s/ Scott Miles</w:t>
      </w:r>
    </w:p>
    <w:p w14:paraId="79229E42" w14:textId="635F4817" w:rsidR="008647EB" w:rsidRPr="008647EB" w:rsidRDefault="000612C6" w:rsidP="003E5D97">
      <w:pPr>
        <w:keepNext w:val="0"/>
        <w:spacing w:after="0" w:line="240" w:lineRule="auto"/>
        <w:ind w:left="4320" w:firstLine="0"/>
        <w:outlineLvl w:val="9"/>
        <w:rPr>
          <w:szCs w:val="20"/>
        </w:rPr>
      </w:pPr>
      <w:r w:rsidRPr="000612C6">
        <w:rPr>
          <w:color w:val="000000"/>
          <w:szCs w:val="20"/>
        </w:rPr>
        <w:t>Scott Miles</w:t>
      </w:r>
    </w:p>
    <w:sectPr w:rsidR="008647EB" w:rsidRPr="008647EB">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424184"/>
      <w:docPartObj>
        <w:docPartGallery w:val="Page Numbers (Bottom of Page)"/>
        <w:docPartUnique/>
      </w:docPartObj>
    </w:sdtPr>
    <w:sdtEndPr>
      <w:rPr>
        <w:noProof/>
      </w:rPr>
    </w:sdtEndPr>
    <w:sdtContent>
      <w:p w14:paraId="1C57298D" w14:textId="2EDCBFD6" w:rsidR="002044B6" w:rsidRDefault="002044B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4"/>
  </w:num>
  <w:num w:numId="4">
    <w:abstractNumId w:val="2"/>
  </w:num>
  <w:num w:numId="5">
    <w:abstractNumId w:val="11"/>
  </w:num>
  <w:num w:numId="6">
    <w:abstractNumId w:val="10"/>
  </w:num>
  <w:num w:numId="7">
    <w:abstractNumId w:val="5"/>
  </w:num>
  <w:num w:numId="8">
    <w:abstractNumId w:val="6"/>
  </w:num>
  <w:num w:numId="9">
    <w:abstractNumId w:val="8"/>
  </w:num>
  <w:num w:numId="10">
    <w:abstractNumId w:val="9"/>
  </w:num>
  <w:num w:numId="11">
    <w:abstractNumId w:val="3"/>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57D5"/>
    <w:rsid w:val="00050EC3"/>
    <w:rsid w:val="000612C6"/>
    <w:rsid w:val="000621BB"/>
    <w:rsid w:val="00071BFA"/>
    <w:rsid w:val="00072FE5"/>
    <w:rsid w:val="00075C81"/>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60946"/>
    <w:rsid w:val="00160B90"/>
    <w:rsid w:val="00162210"/>
    <w:rsid w:val="00166EF5"/>
    <w:rsid w:val="0016707F"/>
    <w:rsid w:val="00167865"/>
    <w:rsid w:val="00167B9A"/>
    <w:rsid w:val="00170C23"/>
    <w:rsid w:val="00170CA0"/>
    <w:rsid w:val="001711C0"/>
    <w:rsid w:val="0017204A"/>
    <w:rsid w:val="00172793"/>
    <w:rsid w:val="00176D68"/>
    <w:rsid w:val="00197531"/>
    <w:rsid w:val="00197986"/>
    <w:rsid w:val="001A1A52"/>
    <w:rsid w:val="001A2517"/>
    <w:rsid w:val="001A2AB5"/>
    <w:rsid w:val="001A2D16"/>
    <w:rsid w:val="001A7DBE"/>
    <w:rsid w:val="001B0D9A"/>
    <w:rsid w:val="001B322F"/>
    <w:rsid w:val="001B5377"/>
    <w:rsid w:val="001C0EBF"/>
    <w:rsid w:val="001C28A6"/>
    <w:rsid w:val="001C38BF"/>
    <w:rsid w:val="001C3BDA"/>
    <w:rsid w:val="001D0EFA"/>
    <w:rsid w:val="001E0547"/>
    <w:rsid w:val="001E1E75"/>
    <w:rsid w:val="001E55D1"/>
    <w:rsid w:val="001E6E0D"/>
    <w:rsid w:val="001F5FDD"/>
    <w:rsid w:val="00201516"/>
    <w:rsid w:val="0020243D"/>
    <w:rsid w:val="00202E09"/>
    <w:rsid w:val="002044B6"/>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B4305"/>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22636"/>
    <w:rsid w:val="00332458"/>
    <w:rsid w:val="003346A4"/>
    <w:rsid w:val="00336ACF"/>
    <w:rsid w:val="00341854"/>
    <w:rsid w:val="003455B0"/>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8D"/>
    <w:rsid w:val="003A53E1"/>
    <w:rsid w:val="003B3790"/>
    <w:rsid w:val="003B6280"/>
    <w:rsid w:val="003B7656"/>
    <w:rsid w:val="003C0C4B"/>
    <w:rsid w:val="003C0E04"/>
    <w:rsid w:val="003C6393"/>
    <w:rsid w:val="003D152A"/>
    <w:rsid w:val="003D1D6C"/>
    <w:rsid w:val="003D2F77"/>
    <w:rsid w:val="003E0C9E"/>
    <w:rsid w:val="003E1AA5"/>
    <w:rsid w:val="003E5D97"/>
    <w:rsid w:val="003E7A59"/>
    <w:rsid w:val="003F2F01"/>
    <w:rsid w:val="003F72A0"/>
    <w:rsid w:val="003F7C8D"/>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281F"/>
    <w:rsid w:val="00483D52"/>
    <w:rsid w:val="004854D9"/>
    <w:rsid w:val="00485D02"/>
    <w:rsid w:val="00485D9D"/>
    <w:rsid w:val="00486951"/>
    <w:rsid w:val="00490341"/>
    <w:rsid w:val="00490A9A"/>
    <w:rsid w:val="00492C92"/>
    <w:rsid w:val="004933EC"/>
    <w:rsid w:val="004964B1"/>
    <w:rsid w:val="004A1120"/>
    <w:rsid w:val="004A25AE"/>
    <w:rsid w:val="004A4C04"/>
    <w:rsid w:val="004B4A42"/>
    <w:rsid w:val="004B7A6C"/>
    <w:rsid w:val="004C4866"/>
    <w:rsid w:val="004D20DD"/>
    <w:rsid w:val="004D5E0E"/>
    <w:rsid w:val="004E170B"/>
    <w:rsid w:val="004E4207"/>
    <w:rsid w:val="004E5152"/>
    <w:rsid w:val="004E563C"/>
    <w:rsid w:val="004F3113"/>
    <w:rsid w:val="004F6EE8"/>
    <w:rsid w:val="005024E1"/>
    <w:rsid w:val="005144EC"/>
    <w:rsid w:val="00517C97"/>
    <w:rsid w:val="00535DF6"/>
    <w:rsid w:val="0054012D"/>
    <w:rsid w:val="005528A6"/>
    <w:rsid w:val="00553BD2"/>
    <w:rsid w:val="005544CE"/>
    <w:rsid w:val="00555E35"/>
    <w:rsid w:val="005617AE"/>
    <w:rsid w:val="0057616A"/>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5BBA"/>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5AE9"/>
    <w:rsid w:val="007B7FB8"/>
    <w:rsid w:val="007C074A"/>
    <w:rsid w:val="007C26C6"/>
    <w:rsid w:val="007C46D1"/>
    <w:rsid w:val="007C6863"/>
    <w:rsid w:val="007C7DCC"/>
    <w:rsid w:val="007D21B3"/>
    <w:rsid w:val="007D2BF7"/>
    <w:rsid w:val="007D4FDA"/>
    <w:rsid w:val="007D59AE"/>
    <w:rsid w:val="007D6179"/>
    <w:rsid w:val="007E4FD6"/>
    <w:rsid w:val="007F05DA"/>
    <w:rsid w:val="007F19FD"/>
    <w:rsid w:val="007F7062"/>
    <w:rsid w:val="0080064A"/>
    <w:rsid w:val="0080133D"/>
    <w:rsid w:val="008016FB"/>
    <w:rsid w:val="00805FB2"/>
    <w:rsid w:val="0081391F"/>
    <w:rsid w:val="00813959"/>
    <w:rsid w:val="008146C8"/>
    <w:rsid w:val="00820EE7"/>
    <w:rsid w:val="00827E46"/>
    <w:rsid w:val="00832FE8"/>
    <w:rsid w:val="0083667F"/>
    <w:rsid w:val="00854779"/>
    <w:rsid w:val="00854B2A"/>
    <w:rsid w:val="00854EC6"/>
    <w:rsid w:val="00855A5A"/>
    <w:rsid w:val="008647EB"/>
    <w:rsid w:val="008720C0"/>
    <w:rsid w:val="00873122"/>
    <w:rsid w:val="0088061E"/>
    <w:rsid w:val="008814ED"/>
    <w:rsid w:val="00885CD1"/>
    <w:rsid w:val="008905E6"/>
    <w:rsid w:val="00890C04"/>
    <w:rsid w:val="008915EB"/>
    <w:rsid w:val="008947F4"/>
    <w:rsid w:val="008A0CD3"/>
    <w:rsid w:val="008B0CAF"/>
    <w:rsid w:val="008B5086"/>
    <w:rsid w:val="008C02BF"/>
    <w:rsid w:val="008C16AC"/>
    <w:rsid w:val="008C1C2C"/>
    <w:rsid w:val="008C3A37"/>
    <w:rsid w:val="008D0224"/>
    <w:rsid w:val="008D3B53"/>
    <w:rsid w:val="008D4CAE"/>
    <w:rsid w:val="008D585A"/>
    <w:rsid w:val="008E4957"/>
    <w:rsid w:val="008E5F5E"/>
    <w:rsid w:val="008E684E"/>
    <w:rsid w:val="008F1B72"/>
    <w:rsid w:val="008F36DB"/>
    <w:rsid w:val="008F6898"/>
    <w:rsid w:val="00903852"/>
    <w:rsid w:val="0090586A"/>
    <w:rsid w:val="00906C49"/>
    <w:rsid w:val="00911CA1"/>
    <w:rsid w:val="0091771E"/>
    <w:rsid w:val="00920686"/>
    <w:rsid w:val="009242EB"/>
    <w:rsid w:val="00925917"/>
    <w:rsid w:val="00930B8D"/>
    <w:rsid w:val="009310C1"/>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46A1"/>
    <w:rsid w:val="009C690A"/>
    <w:rsid w:val="009E324E"/>
    <w:rsid w:val="009E3A90"/>
    <w:rsid w:val="009E4865"/>
    <w:rsid w:val="009E53B8"/>
    <w:rsid w:val="009E68FE"/>
    <w:rsid w:val="009F3C45"/>
    <w:rsid w:val="009F4CE6"/>
    <w:rsid w:val="009F68F8"/>
    <w:rsid w:val="009F6C74"/>
    <w:rsid w:val="00A00CD6"/>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5609C"/>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408"/>
    <w:rsid w:val="00B34890"/>
    <w:rsid w:val="00B435B5"/>
    <w:rsid w:val="00B43A8C"/>
    <w:rsid w:val="00B510F6"/>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587A"/>
    <w:rsid w:val="00BD1CEC"/>
    <w:rsid w:val="00BD2203"/>
    <w:rsid w:val="00BD3D7A"/>
    <w:rsid w:val="00BE0033"/>
    <w:rsid w:val="00BE64B8"/>
    <w:rsid w:val="00BE6646"/>
    <w:rsid w:val="00BE67F2"/>
    <w:rsid w:val="00BF2EAA"/>
    <w:rsid w:val="00BF63C1"/>
    <w:rsid w:val="00BF68C9"/>
    <w:rsid w:val="00C04635"/>
    <w:rsid w:val="00C10544"/>
    <w:rsid w:val="00C121C7"/>
    <w:rsid w:val="00C21A50"/>
    <w:rsid w:val="00C22363"/>
    <w:rsid w:val="00C22C9C"/>
    <w:rsid w:val="00C22F7D"/>
    <w:rsid w:val="00C23AFC"/>
    <w:rsid w:val="00C23DA4"/>
    <w:rsid w:val="00C25FEB"/>
    <w:rsid w:val="00C34BFD"/>
    <w:rsid w:val="00C37576"/>
    <w:rsid w:val="00C403CD"/>
    <w:rsid w:val="00C417D0"/>
    <w:rsid w:val="00C42950"/>
    <w:rsid w:val="00C442AE"/>
    <w:rsid w:val="00C472A2"/>
    <w:rsid w:val="00C541E5"/>
    <w:rsid w:val="00C55671"/>
    <w:rsid w:val="00C603C3"/>
    <w:rsid w:val="00C61A50"/>
    <w:rsid w:val="00C61F66"/>
    <w:rsid w:val="00C64532"/>
    <w:rsid w:val="00C7196E"/>
    <w:rsid w:val="00C73E7A"/>
    <w:rsid w:val="00C76D48"/>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60AA"/>
    <w:rsid w:val="00E01327"/>
    <w:rsid w:val="00E07069"/>
    <w:rsid w:val="00E10C21"/>
    <w:rsid w:val="00E16C8B"/>
    <w:rsid w:val="00E22B2A"/>
    <w:rsid w:val="00E22DA1"/>
    <w:rsid w:val="00E3040F"/>
    <w:rsid w:val="00E35B5D"/>
    <w:rsid w:val="00E363C9"/>
    <w:rsid w:val="00E5280E"/>
    <w:rsid w:val="00E57AC5"/>
    <w:rsid w:val="00E57EBE"/>
    <w:rsid w:val="00E60E28"/>
    <w:rsid w:val="00E661E6"/>
    <w:rsid w:val="00E752FC"/>
    <w:rsid w:val="00E77066"/>
    <w:rsid w:val="00E770E2"/>
    <w:rsid w:val="00E828F8"/>
    <w:rsid w:val="00E87ACF"/>
    <w:rsid w:val="00E901CB"/>
    <w:rsid w:val="00EA1E82"/>
    <w:rsid w:val="00EA1F1A"/>
    <w:rsid w:val="00EA3D0E"/>
    <w:rsid w:val="00EA42E6"/>
    <w:rsid w:val="00EA5AE1"/>
    <w:rsid w:val="00EB07B2"/>
    <w:rsid w:val="00EB3D39"/>
    <w:rsid w:val="00EB55D9"/>
    <w:rsid w:val="00EC0921"/>
    <w:rsid w:val="00EC1FF0"/>
    <w:rsid w:val="00EC5E5D"/>
    <w:rsid w:val="00ED3908"/>
    <w:rsid w:val="00ED705B"/>
    <w:rsid w:val="00EE349A"/>
    <w:rsid w:val="00EE3C61"/>
    <w:rsid w:val="00EE6EF1"/>
    <w:rsid w:val="00EF39CA"/>
    <w:rsid w:val="00F013C0"/>
    <w:rsid w:val="00F02B8E"/>
    <w:rsid w:val="00F06133"/>
    <w:rsid w:val="00F121A6"/>
    <w:rsid w:val="00F16117"/>
    <w:rsid w:val="00F24A55"/>
    <w:rsid w:val="00F26DAF"/>
    <w:rsid w:val="00F27DD3"/>
    <w:rsid w:val="00F3191C"/>
    <w:rsid w:val="00F32645"/>
    <w:rsid w:val="00F34435"/>
    <w:rsid w:val="00F37917"/>
    <w:rsid w:val="00F46C47"/>
    <w:rsid w:val="00F552DE"/>
    <w:rsid w:val="00F6037A"/>
    <w:rsid w:val="00F603DB"/>
    <w:rsid w:val="00F64146"/>
    <w:rsid w:val="00F6501E"/>
    <w:rsid w:val="00F70835"/>
    <w:rsid w:val="00F70B3E"/>
    <w:rsid w:val="00F7288B"/>
    <w:rsid w:val="00F8061A"/>
    <w:rsid w:val="00F8311A"/>
    <w:rsid w:val="00F83627"/>
    <w:rsid w:val="00F87258"/>
    <w:rsid w:val="00F9178E"/>
    <w:rsid w:val="00F94F2F"/>
    <w:rsid w:val="00FB21E9"/>
    <w:rsid w:val="00FB5783"/>
    <w:rsid w:val="00FC0100"/>
    <w:rsid w:val="00FC04B0"/>
    <w:rsid w:val="00FC04F1"/>
    <w:rsid w:val="00FC174D"/>
    <w:rsid w:val="00FC2B45"/>
    <w:rsid w:val="00FC2FC0"/>
    <w:rsid w:val="00FC40D6"/>
    <w:rsid w:val="00FD14DB"/>
    <w:rsid w:val="00FD2228"/>
    <w:rsid w:val="00FE0444"/>
    <w:rsid w:val="00FF0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8433"/>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 w:type="character" w:customStyle="1" w:styleId="FooterChar">
    <w:name w:val="Footer Char"/>
    <w:basedOn w:val="DefaultParagraphFont"/>
    <w:link w:val="Footer"/>
    <w:uiPriority w:val="99"/>
    <w:rsid w:val="002044B6"/>
    <w:rPr>
      <w:sz w:val="16"/>
      <w:szCs w:val="24"/>
    </w:rPr>
  </w:style>
  <w:style w:type="paragraph" w:styleId="ListParagraph">
    <w:name w:val="List Paragraph"/>
    <w:basedOn w:val="Normal"/>
    <w:uiPriority w:val="34"/>
    <w:rsid w:val="002044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3952261">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1265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2021-10-11T13:50:00Z</dcterms:created>
  <dcterms:modified xsi:type="dcterms:W3CDTF">2022-04-01T14:08:00Z</dcterms:modified>
</cp:coreProperties>
</file>